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81" w:rsidRPr="000C5167" w:rsidRDefault="001A5681" w:rsidP="001A5681">
      <w:pPr>
        <w:spacing w:after="0" w:line="240" w:lineRule="auto"/>
        <w:jc w:val="center"/>
        <w:rPr>
          <w:b/>
          <w:smallCaps/>
          <w:color w:val="000000" w:themeColor="text1"/>
          <w:sz w:val="36"/>
        </w:rPr>
      </w:pPr>
      <w:r w:rsidRPr="000C5167">
        <w:rPr>
          <w:b/>
          <w:smallCaps/>
          <w:color w:val="000000" w:themeColor="text1"/>
          <w:sz w:val="36"/>
        </w:rPr>
        <w:t>SYLABUS</w:t>
      </w:r>
    </w:p>
    <w:p w:rsidR="001A5681" w:rsidRPr="000C5167" w:rsidRDefault="001A5681" w:rsidP="001A5681">
      <w:pPr>
        <w:spacing w:after="0" w:line="240" w:lineRule="exact"/>
        <w:jc w:val="center"/>
        <w:rPr>
          <w:b/>
          <w:smallCaps/>
          <w:color w:val="000000" w:themeColor="text1"/>
          <w:szCs w:val="24"/>
        </w:rPr>
      </w:pPr>
      <w:r w:rsidRPr="000C5167">
        <w:rPr>
          <w:b/>
          <w:smallCaps/>
          <w:color w:val="000000" w:themeColor="text1"/>
          <w:szCs w:val="24"/>
        </w:rPr>
        <w:t xml:space="preserve">dotyczy cyklu kształcenia  </w:t>
      </w:r>
      <w:r w:rsidR="00E75B18">
        <w:rPr>
          <w:smallCaps/>
          <w:color w:val="000000" w:themeColor="text1"/>
          <w:szCs w:val="24"/>
        </w:rPr>
        <w:t>2018/19-2022</w:t>
      </w:r>
      <w:r w:rsidR="00F354DF" w:rsidRPr="000C5167">
        <w:rPr>
          <w:smallCaps/>
          <w:color w:val="000000" w:themeColor="text1"/>
          <w:szCs w:val="24"/>
        </w:rPr>
        <w:t>/2</w:t>
      </w:r>
      <w:r w:rsidR="00E75B18">
        <w:rPr>
          <w:smallCaps/>
          <w:color w:val="000000" w:themeColor="text1"/>
          <w:szCs w:val="24"/>
        </w:rPr>
        <w:t>3</w:t>
      </w:r>
    </w:p>
    <w:p w:rsidR="001A5681" w:rsidRPr="000C5167" w:rsidRDefault="001A5681" w:rsidP="001A5681">
      <w:pPr>
        <w:spacing w:after="0" w:line="240" w:lineRule="exact"/>
        <w:rPr>
          <w:color w:val="000000" w:themeColor="text1"/>
          <w:sz w:val="20"/>
          <w:szCs w:val="20"/>
        </w:rPr>
      </w:pP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color w:val="000000" w:themeColor="text1"/>
        </w:rPr>
        <w:tab/>
      </w:r>
      <w:r w:rsidRPr="000C5167">
        <w:rPr>
          <w:i/>
          <w:color w:val="000000" w:themeColor="text1"/>
          <w:sz w:val="20"/>
          <w:szCs w:val="20"/>
        </w:rPr>
        <w:t>(skrajne daty</w:t>
      </w:r>
      <w:r w:rsidRPr="000C5167">
        <w:rPr>
          <w:color w:val="000000" w:themeColor="text1"/>
        </w:rPr>
        <w:t>)</w:t>
      </w:r>
    </w:p>
    <w:p w:rsidR="001A5681" w:rsidRPr="000C5167" w:rsidRDefault="001A5681" w:rsidP="001A5681">
      <w:pPr>
        <w:spacing w:after="0" w:line="240" w:lineRule="auto"/>
        <w:rPr>
          <w:color w:val="000000" w:themeColor="text1"/>
          <w:sz w:val="20"/>
          <w:szCs w:val="20"/>
        </w:rPr>
      </w:pPr>
    </w:p>
    <w:p w:rsidR="001A5681" w:rsidRPr="000C5167" w:rsidRDefault="001A5681" w:rsidP="001A5681">
      <w:pPr>
        <w:pStyle w:val="Punktygwne"/>
        <w:numPr>
          <w:ilvl w:val="1"/>
          <w:numId w:val="4"/>
        </w:numPr>
        <w:spacing w:before="0" w:after="0"/>
        <w:rPr>
          <w:color w:val="000000" w:themeColor="text1"/>
        </w:rPr>
      </w:pPr>
      <w:r w:rsidRPr="000C5167">
        <w:rPr>
          <w:color w:val="000000" w:themeColor="text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Lektorat języka angielskiego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A5681" w:rsidRPr="000C5167" w:rsidRDefault="00B71B33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PRA01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color w:val="000000" w:themeColor="text1"/>
                <w:szCs w:val="20"/>
              </w:rPr>
            </w:pPr>
            <w:r w:rsidRPr="000C5167">
              <w:rPr>
                <w:color w:val="000000" w:themeColor="text1"/>
                <w:szCs w:val="20"/>
              </w:rPr>
              <w:t>Wydział Prawa i Administracji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962D67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Centrum Języków Obcych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Prawo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Jednolite magisterskie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 xml:space="preserve">Ogólnoakademicki 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Stacjonarne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A5681" w:rsidRPr="000C5167" w:rsidRDefault="001450D4" w:rsidP="007D28AD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Rok I semestr 1, 2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681" w:rsidRPr="000C5167" w:rsidRDefault="00DF576E" w:rsidP="001A5681">
            <w:pPr>
              <w:pStyle w:val="Odpowiedzi"/>
              <w:rPr>
                <w:b w:val="0"/>
                <w:i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>Ćwiczenia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681" w:rsidRPr="000C5167" w:rsidRDefault="00DF576E" w:rsidP="001A5681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Cs w:val="20"/>
              </w:rPr>
              <w:t xml:space="preserve">mgr </w:t>
            </w:r>
            <w:r w:rsidR="0001145E">
              <w:rPr>
                <w:szCs w:val="20"/>
              </w:rPr>
              <w:t>A. Jasińska-Micał</w:t>
            </w:r>
          </w:p>
        </w:tc>
      </w:tr>
      <w:tr w:rsidR="001A5681" w:rsidRPr="000C5167">
        <w:tc>
          <w:tcPr>
            <w:tcW w:w="2694" w:type="dxa"/>
            <w:vAlign w:val="center"/>
          </w:tcPr>
          <w:p w:rsidR="001A5681" w:rsidRPr="000C5167" w:rsidRDefault="001A5681" w:rsidP="001A5681">
            <w:pPr>
              <w:pStyle w:val="Pytania"/>
              <w:jc w:val="left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681" w:rsidRPr="000C5167" w:rsidRDefault="0030650D" w:rsidP="00962D67">
            <w:pPr>
              <w:pStyle w:val="Odpowiedzi"/>
              <w:rPr>
                <w:color w:val="000000" w:themeColor="text1"/>
                <w:szCs w:val="20"/>
              </w:rPr>
            </w:pPr>
            <w:r w:rsidRPr="00B05ABB">
              <w:rPr>
                <w:szCs w:val="20"/>
              </w:rPr>
              <w:t>mgr A. Krok, mgr M. Tucholska, mgr K. Tucholski, mgr E. Wilk, mgr J. Wołk</w:t>
            </w:r>
            <w:r>
              <w:rPr>
                <w:szCs w:val="20"/>
              </w:rPr>
              <w:t>, mgr Ł. Wawrzyniak</w:t>
            </w:r>
          </w:p>
        </w:tc>
      </w:tr>
    </w:tbl>
    <w:p w:rsidR="001A5681" w:rsidRPr="000C5167" w:rsidRDefault="001A5681" w:rsidP="001A5681">
      <w:pPr>
        <w:pStyle w:val="Podpunkty"/>
        <w:ind w:left="0"/>
        <w:rPr>
          <w:color w:val="000000" w:themeColor="text1"/>
        </w:rPr>
      </w:pPr>
      <w:r w:rsidRPr="000C5167">
        <w:rPr>
          <w:color w:val="000000" w:themeColor="text1"/>
        </w:rPr>
        <w:t xml:space="preserve">* </w:t>
      </w:r>
      <w:r w:rsidRPr="000C5167">
        <w:rPr>
          <w:i/>
          <w:color w:val="000000" w:themeColor="text1"/>
        </w:rPr>
        <w:t xml:space="preserve">- </w:t>
      </w:r>
      <w:r w:rsidRPr="000C5167">
        <w:rPr>
          <w:b w:val="0"/>
          <w:i/>
          <w:color w:val="000000" w:themeColor="text1"/>
        </w:rPr>
        <w:t>zgodnie z ustaleniami na wydziale</w:t>
      </w:r>
    </w:p>
    <w:p w:rsidR="001A5681" w:rsidRPr="000C5167" w:rsidRDefault="001A5681" w:rsidP="001A5681">
      <w:pPr>
        <w:pStyle w:val="Podpunkty"/>
        <w:ind w:left="0"/>
        <w:rPr>
          <w:color w:val="000000" w:themeColor="text1"/>
        </w:rPr>
      </w:pPr>
    </w:p>
    <w:p w:rsidR="001A5681" w:rsidRPr="000C5167" w:rsidRDefault="001A5681" w:rsidP="001A5681">
      <w:pPr>
        <w:pStyle w:val="Podpunkty"/>
        <w:ind w:left="0"/>
        <w:rPr>
          <w:color w:val="000000" w:themeColor="text1"/>
        </w:rPr>
      </w:pPr>
      <w:r w:rsidRPr="000C5167">
        <w:rPr>
          <w:color w:val="000000" w:themeColor="text1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850"/>
        <w:gridCol w:w="851"/>
        <w:gridCol w:w="850"/>
        <w:gridCol w:w="993"/>
        <w:gridCol w:w="1531"/>
        <w:gridCol w:w="2119"/>
      </w:tblGrid>
      <w:tr w:rsidR="001A5681" w:rsidRPr="000C5167" w:rsidTr="00F354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Wykł.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Nagwkitablic"/>
              <w:rPr>
                <w:color w:val="000000" w:themeColor="text1"/>
                <w:sz w:val="22"/>
              </w:rPr>
            </w:pPr>
            <w:r w:rsidRPr="000C5167">
              <w:rPr>
                <w:color w:val="000000" w:themeColor="text1"/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1A5681" w:rsidP="001A5681">
            <w:pPr>
              <w:pStyle w:val="Nagwkitablic"/>
              <w:rPr>
                <w:b/>
                <w:color w:val="000000" w:themeColor="text1"/>
                <w:sz w:val="22"/>
              </w:rPr>
            </w:pPr>
            <w:r w:rsidRPr="000C5167">
              <w:rPr>
                <w:b/>
                <w:color w:val="000000" w:themeColor="text1"/>
                <w:sz w:val="22"/>
              </w:rPr>
              <w:t>Liczba pkt ECTS</w:t>
            </w:r>
          </w:p>
        </w:tc>
      </w:tr>
      <w:tr w:rsidR="001A5681" w:rsidRPr="000C5167" w:rsidTr="00F354DF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F354DF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81" w:rsidRPr="000C5167" w:rsidRDefault="001A5681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81" w:rsidRPr="000C5167" w:rsidRDefault="007D28AD" w:rsidP="001A5681">
            <w:pPr>
              <w:pStyle w:val="centralniewrubryce"/>
              <w:spacing w:before="0" w:after="0"/>
              <w:rPr>
                <w:color w:val="000000" w:themeColor="text1"/>
                <w:sz w:val="22"/>
                <w:szCs w:val="22"/>
              </w:rPr>
            </w:pPr>
            <w:r w:rsidRPr="000C5167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</w:tbl>
    <w:p w:rsidR="001A5681" w:rsidRPr="000C5167" w:rsidRDefault="001A5681" w:rsidP="001A5681">
      <w:pPr>
        <w:pStyle w:val="Podpunkty"/>
        <w:rPr>
          <w:color w:val="000000" w:themeColor="text1"/>
          <w:sz w:val="16"/>
          <w:szCs w:val="22"/>
          <w:lang w:eastAsia="en-US"/>
        </w:rPr>
      </w:pPr>
    </w:p>
    <w:p w:rsidR="001A5681" w:rsidRPr="000C5167" w:rsidRDefault="001A5681" w:rsidP="001A5681">
      <w:pPr>
        <w:pStyle w:val="Punktygwne"/>
        <w:spacing w:before="0" w:after="0"/>
        <w:rPr>
          <w:smallCaps w:val="0"/>
          <w:color w:val="000000" w:themeColor="text1"/>
          <w:sz w:val="20"/>
          <w:szCs w:val="20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0"/>
          <w:szCs w:val="20"/>
        </w:rPr>
        <w:t>1.</w:t>
      </w:r>
      <w:r w:rsidRPr="000C5167">
        <w:rPr>
          <w:smallCaps w:val="0"/>
          <w:color w:val="000000" w:themeColor="text1"/>
          <w:sz w:val="22"/>
        </w:rPr>
        <w:t xml:space="preserve">3.  Sposób realizacji zajęć  </w:t>
      </w:r>
    </w:p>
    <w:p w:rsidR="001A5681" w:rsidRPr="000C5167" w:rsidRDefault="00706211" w:rsidP="00706211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0C5167">
        <w:rPr>
          <w:rFonts w:ascii="Wingdings" w:eastAsia="Times New Roman" w:hAnsi="Wingdings" w:cs="Wingdings"/>
          <w:color w:val="000000" w:themeColor="text1"/>
          <w:sz w:val="26"/>
          <w:szCs w:val="26"/>
          <w:lang w:eastAsia="pl-PL"/>
        </w:rPr>
        <w:t></w:t>
      </w:r>
      <w:r w:rsidR="001A5681" w:rsidRPr="000C5167">
        <w:rPr>
          <w:color w:val="000000" w:themeColor="text1"/>
        </w:rPr>
        <w:t xml:space="preserve">zajęcia w formie tradycyjnej 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rFonts w:ascii="MS Gothic" w:eastAsia="MS Gothic" w:hAnsi="MS Gothic" w:hint="eastAsia"/>
          <w:b w:val="0"/>
          <w:color w:val="000000" w:themeColor="text1"/>
        </w:rPr>
        <w:t>☐</w:t>
      </w:r>
      <w:r w:rsidRPr="000C5167">
        <w:rPr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1A5681" w:rsidRPr="000C5167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spacing w:before="0" w:after="0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1.4. Forma zaliczenia przedmiotu/ modułu</w:t>
      </w:r>
      <w:r w:rsidRPr="000C5167">
        <w:rPr>
          <w:b w:val="0"/>
          <w:smallCaps w:val="0"/>
          <w:color w:val="000000" w:themeColor="text1"/>
          <w:sz w:val="22"/>
        </w:rPr>
        <w:t xml:space="preserve"> ( z toku) </w:t>
      </w:r>
      <w:r w:rsidRPr="000C5167">
        <w:rPr>
          <w:b w:val="0"/>
          <w:i/>
          <w:smallCaps w:val="0"/>
          <w:color w:val="000000" w:themeColor="text1"/>
          <w:sz w:val="22"/>
        </w:rPr>
        <w:t xml:space="preserve">( egzamin, </w:t>
      </w:r>
      <w:r w:rsidRPr="000C5167">
        <w:rPr>
          <w:b w:val="0"/>
          <w:i/>
          <w:smallCaps w:val="0"/>
          <w:color w:val="000000" w:themeColor="text1"/>
          <w:sz w:val="22"/>
          <w:u w:val="single"/>
        </w:rPr>
        <w:t>zaliczenie z oceną</w:t>
      </w:r>
      <w:r w:rsidRPr="000C5167">
        <w:rPr>
          <w:b w:val="0"/>
          <w:i/>
          <w:smallCaps w:val="0"/>
          <w:color w:val="000000" w:themeColor="text1"/>
          <w:sz w:val="22"/>
        </w:rPr>
        <w:t>, zaliczenie bez oceny</w:t>
      </w:r>
      <w:r w:rsidRPr="000C5167">
        <w:rPr>
          <w:b w:val="0"/>
          <w:smallCaps w:val="0"/>
          <w:color w:val="000000" w:themeColor="text1"/>
          <w:sz w:val="22"/>
        </w:rPr>
        <w:t>)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  <w:szCs w:val="24"/>
        </w:rPr>
      </w:pPr>
      <w:r w:rsidRPr="000C5167">
        <w:rPr>
          <w:color w:val="000000" w:themeColor="text1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6211" w:rsidRPr="000C5167">
        <w:tc>
          <w:tcPr>
            <w:tcW w:w="9778" w:type="dxa"/>
          </w:tcPr>
          <w:p w:rsidR="00706211" w:rsidRPr="000C5167" w:rsidRDefault="00706211" w:rsidP="00EA4DD4">
            <w:pPr>
              <w:snapToGrid w:val="0"/>
              <w:spacing w:line="20" w:lineRule="atLeas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Znajomość języka angielskiego na poziomie B1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według Europejskiego Systemu Opisu Kształcenia Językowego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p w:rsidR="001A5681" w:rsidRPr="000C5167" w:rsidRDefault="001A5681" w:rsidP="001A5681">
      <w:pPr>
        <w:pStyle w:val="Punktygwne"/>
        <w:numPr>
          <w:ilvl w:val="0"/>
          <w:numId w:val="1"/>
        </w:numPr>
        <w:spacing w:before="0" w:after="0"/>
        <w:rPr>
          <w:color w:val="000000" w:themeColor="text1"/>
        </w:rPr>
      </w:pPr>
      <w:r w:rsidRPr="000C5167">
        <w:rPr>
          <w:color w:val="000000" w:themeColor="text1"/>
        </w:rPr>
        <w:t xml:space="preserve"> cele, efekty kształcenia</w:t>
      </w:r>
      <w:r w:rsidR="00EA4DD4" w:rsidRPr="000C5167">
        <w:rPr>
          <w:color w:val="000000" w:themeColor="text1"/>
        </w:rPr>
        <w:t>, treści programowe i stosowane metody d</w:t>
      </w:r>
      <w:r w:rsidRPr="000C5167">
        <w:rPr>
          <w:color w:val="000000" w:themeColor="text1"/>
        </w:rPr>
        <w:t>ydaktyczne</w:t>
      </w: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0C5167" w:rsidRDefault="001A5681" w:rsidP="001A5681">
      <w:pPr>
        <w:pStyle w:val="Podpunkty"/>
        <w:numPr>
          <w:ilvl w:val="1"/>
          <w:numId w:val="1"/>
        </w:numPr>
        <w:ind w:left="0" w:firstLine="0"/>
        <w:rPr>
          <w:b w:val="0"/>
          <w:i/>
          <w:color w:val="000000" w:themeColor="text1"/>
          <w:sz w:val="20"/>
        </w:rPr>
      </w:pPr>
      <w:r w:rsidRPr="000C5167">
        <w:rPr>
          <w:color w:val="000000" w:themeColor="text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 xml:space="preserve">C1 </w:t>
            </w:r>
          </w:p>
        </w:tc>
        <w:tc>
          <w:tcPr>
            <w:tcW w:w="9103" w:type="dxa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  <w:p w:rsidR="007D28AD" w:rsidRPr="000C5167" w:rsidRDefault="007D28AD" w:rsidP="007D28AD">
            <w:pPr>
              <w:pStyle w:val="Akapitzlist1"/>
              <w:ind w:left="0" w:right="1451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D28AD" w:rsidRPr="000C5167" w:rsidTr="00814619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Cele"/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Wykształcenie kompetencji językowej umożliwiającej efektywną komunikację w sytuacjach dnia codziennego jak i płynne i poprawne posługiwanie się językiem angielskim do celów zawodowych i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naukowych.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Podnoszenie kompetencji językowych poprzez pracę nad poprawnością gramatyczną wypowiedzi ustnych i pisemnych.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>C4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Utrwalenie słownictwa ogólnego oraz poszerzenie słownictwa specjalistycznego (słownictwa z zakresu prawa).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:rsidR="007D28AD" w:rsidRPr="000C5167" w:rsidRDefault="007D28AD" w:rsidP="007D28AD">
            <w:pPr>
              <w:pStyle w:val="Akapitzlist1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  <w:sz w:val="20"/>
              </w:rPr>
            </w:pPr>
          </w:p>
        </w:tc>
      </w:tr>
      <w:tr w:rsidR="007D28AD" w:rsidRPr="000C5167">
        <w:tc>
          <w:tcPr>
            <w:tcW w:w="675" w:type="dxa"/>
            <w:vAlign w:val="center"/>
          </w:tcPr>
          <w:p w:rsidR="007D28AD" w:rsidRPr="000C5167" w:rsidRDefault="007D28AD" w:rsidP="007D28AD">
            <w:pPr>
              <w:pStyle w:val="Podpunkty"/>
              <w:spacing w:before="40" w:after="40"/>
              <w:ind w:left="0"/>
              <w:jc w:val="left"/>
              <w:rPr>
                <w:b w:val="0"/>
                <w:color w:val="000000" w:themeColor="text1"/>
              </w:rPr>
            </w:pPr>
            <w:r w:rsidRPr="000C5167">
              <w:rPr>
                <w:b w:val="0"/>
                <w:color w:val="000000" w:themeColor="text1"/>
              </w:rPr>
              <w:t>C6</w:t>
            </w:r>
          </w:p>
        </w:tc>
        <w:tc>
          <w:tcPr>
            <w:tcW w:w="9103" w:type="dxa"/>
            <w:vAlign w:val="center"/>
          </w:tcPr>
          <w:p w:rsidR="00C423CA" w:rsidRPr="000C5167" w:rsidRDefault="007D28AD" w:rsidP="00C423CA">
            <w:pPr>
              <w:pStyle w:val="Podpunkty"/>
              <w:numPr>
                <w:ilvl w:val="0"/>
                <w:numId w:val="6"/>
              </w:numPr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0C5167">
              <w:rPr>
                <w:b w:val="0"/>
                <w:color w:val="000000" w:themeColor="text1"/>
                <w:sz w:val="20"/>
              </w:rPr>
              <w:t xml:space="preserve">Znalezienie źródła angielskojęzycznego w celu zilustrowania tematu opracowanego w języku polskim </w:t>
            </w:r>
          </w:p>
          <w:p w:rsidR="007D28AD" w:rsidRPr="000C5167" w:rsidRDefault="007D28AD" w:rsidP="00C423CA">
            <w:pPr>
              <w:pStyle w:val="Podpunkty"/>
              <w:spacing w:before="40" w:after="40"/>
              <w:jc w:val="left"/>
              <w:rPr>
                <w:b w:val="0"/>
                <w:color w:val="000000" w:themeColor="text1"/>
                <w:sz w:val="20"/>
              </w:rPr>
            </w:pPr>
            <w:r w:rsidRPr="000C5167">
              <w:rPr>
                <w:b w:val="0"/>
                <w:color w:val="000000" w:themeColor="text1"/>
                <w:sz w:val="20"/>
              </w:rPr>
              <w:t>(przypisy i bibliografia).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0"/>
          <w:szCs w:val="20"/>
        </w:rPr>
      </w:pP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</w:rPr>
      </w:pPr>
      <w:r w:rsidRPr="000C5167">
        <w:rPr>
          <w:b w:val="0"/>
          <w:color w:val="000000" w:themeColor="text1"/>
        </w:rPr>
        <w:t xml:space="preserve">3.2  </w:t>
      </w:r>
      <w:r w:rsidRPr="000C5167">
        <w:rPr>
          <w:color w:val="000000" w:themeColor="text1"/>
        </w:rPr>
        <w:t xml:space="preserve">Efekty kształcenia dla przedmiotu/ Modułu  ( </w:t>
      </w:r>
      <w:r w:rsidRPr="000C5167">
        <w:rPr>
          <w:i/>
          <w:color w:val="000000" w:themeColor="text1"/>
        </w:rPr>
        <w:t>wypełnia koordynator</w:t>
      </w:r>
      <w:r w:rsidRPr="000C5167">
        <w:rPr>
          <w:color w:val="000000" w:themeColor="text1"/>
        </w:rPr>
        <w:t>)</w:t>
      </w:r>
    </w:p>
    <w:p w:rsidR="001A5681" w:rsidRPr="000C5167" w:rsidRDefault="001A5681" w:rsidP="001A5681">
      <w:pPr>
        <w:pStyle w:val="Punktygwne"/>
        <w:spacing w:before="0" w:after="0"/>
        <w:rPr>
          <w:color w:val="000000" w:themeColor="text1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590"/>
      </w:tblGrid>
      <w:tr w:rsidR="001A5681" w:rsidRPr="000C5167" w:rsidTr="00671241">
        <w:tc>
          <w:tcPr>
            <w:tcW w:w="1701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 (efekt kształcenia)</w:t>
            </w:r>
          </w:p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Treść efektu kształcenia zdefiniowanego dla przedmiotu (modułu)</w:t>
            </w:r>
          </w:p>
        </w:tc>
        <w:tc>
          <w:tcPr>
            <w:tcW w:w="1590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0C5167">
              <w:rPr>
                <w:smallCaps w:val="0"/>
                <w:color w:val="000000" w:themeColor="text1"/>
                <w:sz w:val="22"/>
              </w:rPr>
              <w:t>(KEK)</w:t>
            </w:r>
          </w:p>
        </w:tc>
      </w:tr>
      <w:tr w:rsidR="00534E36" w:rsidRPr="000C5167" w:rsidTr="00671241">
        <w:tc>
          <w:tcPr>
            <w:tcW w:w="1701" w:type="dxa"/>
          </w:tcPr>
          <w:p w:rsidR="00534E36" w:rsidRPr="000C5167" w:rsidRDefault="00534E36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534E36" w:rsidRPr="000C5167" w:rsidRDefault="00534E36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 zakończeniu zajęć student:</w:t>
            </w:r>
          </w:p>
        </w:tc>
        <w:tc>
          <w:tcPr>
            <w:tcW w:w="1590" w:type="dxa"/>
          </w:tcPr>
          <w:p w:rsidR="00534E36" w:rsidRPr="000C5167" w:rsidRDefault="00534E36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0C5167" w:rsidTr="00671241">
        <w:tc>
          <w:tcPr>
            <w:tcW w:w="1701" w:type="dxa"/>
          </w:tcPr>
          <w:p w:rsidR="00EA4DD4" w:rsidRPr="000C5167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EA4DD4" w:rsidRPr="000C5167" w:rsidRDefault="00EA4DD4" w:rsidP="00EA4DD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wiedzy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EA4DD4" w:rsidRPr="000C5167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A4DD4" w:rsidRPr="000C5167" w:rsidTr="00671241">
        <w:tc>
          <w:tcPr>
            <w:tcW w:w="1701" w:type="dxa"/>
          </w:tcPr>
          <w:p w:rsidR="00EA4DD4" w:rsidRPr="000C5167" w:rsidRDefault="00EA4DD4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softHyphen/>
              <w:t>_01</w:t>
            </w:r>
          </w:p>
        </w:tc>
        <w:tc>
          <w:tcPr>
            <w:tcW w:w="6379" w:type="dxa"/>
          </w:tcPr>
          <w:p w:rsidR="00EA4DD4" w:rsidRPr="000C5167" w:rsidRDefault="00EA4DD4" w:rsidP="000F592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posługuje się terminologią specjalistyczną i wykorzystuje literaturę naukową w zakresie nauk prawnych w języku angielskim. Student </w:t>
            </w:r>
            <w:r w:rsidR="000F592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wie jak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opracować (przeczytać, przetłumaczyć, streścić i opowiedzieć teksty fachowe z dziedziny prawa), </w:t>
            </w:r>
            <w:r w:rsidR="000F592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wie jak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znaleźć źródło angielskojęzyczne w celu zilustrowania tematu opracowanego w języku polskim (przypisy i bibliografia).</w:t>
            </w:r>
          </w:p>
        </w:tc>
        <w:tc>
          <w:tcPr>
            <w:tcW w:w="1590" w:type="dxa"/>
          </w:tcPr>
          <w:p w:rsidR="00EA4DD4" w:rsidRPr="000C5167" w:rsidRDefault="00E75B18" w:rsidP="00EA4DD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K_W0</w:t>
            </w:r>
            <w:bookmarkStart w:id="0" w:name="_GoBack"/>
            <w:bookmarkEnd w:id="0"/>
            <w:r w:rsidR="001A2CC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6 </w:t>
            </w:r>
          </w:p>
          <w:p w:rsidR="00EA4DD4" w:rsidRPr="000C5167" w:rsidRDefault="00EA4DD4" w:rsidP="00534E3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0C5167" w:rsidTr="00671241">
        <w:tc>
          <w:tcPr>
            <w:tcW w:w="1701" w:type="dxa"/>
          </w:tcPr>
          <w:p w:rsidR="0071762B" w:rsidRPr="000C5167" w:rsidRDefault="0071762B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71762B" w:rsidRPr="000C5167" w:rsidRDefault="0071762B" w:rsidP="004D787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w zakresie umiejętności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90" w:type="dxa"/>
          </w:tcPr>
          <w:p w:rsidR="0071762B" w:rsidRPr="000C5167" w:rsidRDefault="0071762B" w:rsidP="00F354D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71762B" w:rsidRPr="000C5167" w:rsidTr="00671241">
        <w:tc>
          <w:tcPr>
            <w:tcW w:w="1701" w:type="dxa"/>
          </w:tcPr>
          <w:p w:rsidR="0071762B" w:rsidRPr="000C5167" w:rsidRDefault="0071762B" w:rsidP="00EA4DD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EA4DD4" w:rsidRPr="000C5167">
              <w:rPr>
                <w:b w:val="0"/>
                <w:smallCaps w:val="0"/>
                <w:color w:val="000000" w:themeColor="text1"/>
                <w:sz w:val="22"/>
              </w:rPr>
              <w:t>2</w:t>
            </w:r>
          </w:p>
        </w:tc>
        <w:tc>
          <w:tcPr>
            <w:tcW w:w="6379" w:type="dxa"/>
          </w:tcPr>
          <w:p w:rsidR="0071762B" w:rsidRPr="000C5167" w:rsidRDefault="0071762B" w:rsidP="00584DA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 języku angielskim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napisać krótki list formalny (np. podanie o pracę, reklamację itp.) 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 przygotować prezentację ustną w zakresie prac badawczych wykorzystując różne środki komunikacji</w:t>
            </w:r>
          </w:p>
        </w:tc>
        <w:tc>
          <w:tcPr>
            <w:tcW w:w="1590" w:type="dxa"/>
          </w:tcPr>
          <w:p w:rsidR="00DA2701" w:rsidRPr="000C5167" w:rsidRDefault="00CF0219" w:rsidP="00DA2701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K_U14 </w:t>
            </w:r>
          </w:p>
          <w:p w:rsidR="0071762B" w:rsidRPr="000C5167" w:rsidRDefault="0071762B" w:rsidP="001A5681">
            <w:pPr>
              <w:pStyle w:val="Akapitzlist1"/>
              <w:rPr>
                <w:smallCaps/>
                <w:color w:val="000000" w:themeColor="text1"/>
                <w:sz w:val="22"/>
              </w:rPr>
            </w:pPr>
          </w:p>
        </w:tc>
      </w:tr>
      <w:tr w:rsidR="0071762B" w:rsidRPr="000C5167" w:rsidTr="00671241">
        <w:tc>
          <w:tcPr>
            <w:tcW w:w="1701" w:type="dxa"/>
          </w:tcPr>
          <w:p w:rsidR="0071762B" w:rsidRPr="000C5167" w:rsidRDefault="0071762B" w:rsidP="00584DA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softHyphen/>
              <w:t>_0</w:t>
            </w:r>
            <w:r w:rsidR="00584DAD" w:rsidRPr="000C5167">
              <w:rPr>
                <w:b w:val="0"/>
                <w:smallCaps w:val="0"/>
                <w:color w:val="000000" w:themeColor="text1"/>
                <w:sz w:val="22"/>
              </w:rPr>
              <w:t>3</w:t>
            </w:r>
          </w:p>
        </w:tc>
        <w:tc>
          <w:tcPr>
            <w:tcW w:w="6379" w:type="dxa"/>
          </w:tcPr>
          <w:p w:rsidR="0071762B" w:rsidRPr="000C5167" w:rsidRDefault="0071762B" w:rsidP="00127EFC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potrafi posługiwać się językiem angielskim w zakresie nauk prawnych zgodnie z wymaganiami określonymi dla poziomu B2+ Europejskiego Systemu Opisu Kształcenia Językowego </w:t>
            </w:r>
          </w:p>
        </w:tc>
        <w:tc>
          <w:tcPr>
            <w:tcW w:w="1590" w:type="dxa"/>
          </w:tcPr>
          <w:p w:rsidR="00F354DF" w:rsidRPr="000C5167" w:rsidRDefault="00CF0219" w:rsidP="00F354DF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K_U14 </w:t>
            </w:r>
          </w:p>
          <w:p w:rsidR="0071762B" w:rsidRPr="000C5167" w:rsidRDefault="0071762B" w:rsidP="00534E36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D4C59" w:rsidRPr="000C5167" w:rsidTr="00671241">
        <w:tc>
          <w:tcPr>
            <w:tcW w:w="1701" w:type="dxa"/>
          </w:tcPr>
          <w:p w:rsidR="008D4C59" w:rsidRPr="000C5167" w:rsidRDefault="008D4C59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6379" w:type="dxa"/>
          </w:tcPr>
          <w:p w:rsidR="008D4C59" w:rsidRPr="000C5167" w:rsidRDefault="00B20CC2" w:rsidP="00B20CC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- w zakresie kompetencji społecznych:</w:t>
            </w:r>
          </w:p>
        </w:tc>
        <w:tc>
          <w:tcPr>
            <w:tcW w:w="1590" w:type="dxa"/>
          </w:tcPr>
          <w:p w:rsidR="008D4C59" w:rsidRPr="000C5167" w:rsidRDefault="008D4C59" w:rsidP="00E4150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0"/>
                <w:szCs w:val="20"/>
              </w:rPr>
            </w:pPr>
          </w:p>
        </w:tc>
      </w:tr>
      <w:tr w:rsidR="008D4C59" w:rsidRPr="000C5167" w:rsidTr="00671241">
        <w:trPr>
          <w:trHeight w:val="908"/>
        </w:trPr>
        <w:tc>
          <w:tcPr>
            <w:tcW w:w="1701" w:type="dxa"/>
          </w:tcPr>
          <w:p w:rsidR="008D4C59" w:rsidRPr="000C5167" w:rsidRDefault="00B20CC2" w:rsidP="00584DA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EK_0</w:t>
            </w:r>
            <w:r w:rsidR="00584DAD" w:rsidRPr="000C5167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6379" w:type="dxa"/>
          </w:tcPr>
          <w:p w:rsidR="008D4C59" w:rsidRPr="000C5167" w:rsidRDefault="008020FF" w:rsidP="002946FA">
            <w:pPr>
              <w:rPr>
                <w:b/>
                <w:smallCaps/>
                <w:color w:val="000000" w:themeColor="text1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wykazuje potrzebę doskonalenia się </w:t>
            </w:r>
            <w:r w:rsidR="000F592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potrafi inspirować i organizować proces uczenia</w:t>
            </w:r>
            <w:r w:rsidR="00F354DF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się innych osób</w:t>
            </w:r>
            <w:r w:rsidR="00584DAD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przy czym </w:t>
            </w:r>
            <w:r w:rsidR="00584DAD" w:rsidRPr="000C5167">
              <w:rPr>
                <w:color w:val="000000" w:themeColor="text1"/>
                <w:sz w:val="20"/>
                <w:szCs w:val="20"/>
              </w:rPr>
              <w:t xml:space="preserve">odpowiednio określa </w:t>
            </w:r>
            <w:r w:rsidR="008C7FE7" w:rsidRPr="000C5167">
              <w:rPr>
                <w:color w:val="000000" w:themeColor="text1"/>
                <w:sz w:val="20"/>
                <w:szCs w:val="20"/>
              </w:rPr>
              <w:t>sposób rea</w:t>
            </w:r>
            <w:r w:rsidR="002946FA" w:rsidRPr="000C5167">
              <w:rPr>
                <w:color w:val="000000" w:themeColor="text1"/>
                <w:sz w:val="20"/>
                <w:szCs w:val="20"/>
              </w:rPr>
              <w:t>l</w:t>
            </w:r>
            <w:r w:rsidR="008C7FE7" w:rsidRPr="000C5167">
              <w:rPr>
                <w:color w:val="000000" w:themeColor="text1"/>
                <w:sz w:val="20"/>
                <w:szCs w:val="20"/>
              </w:rPr>
              <w:t xml:space="preserve">izacji zadań w grupie </w:t>
            </w:r>
          </w:p>
        </w:tc>
        <w:tc>
          <w:tcPr>
            <w:tcW w:w="1590" w:type="dxa"/>
          </w:tcPr>
          <w:p w:rsidR="008D4C59" w:rsidRPr="000C5167" w:rsidRDefault="00E75B18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0"/>
                <w:szCs w:val="20"/>
              </w:rPr>
              <w:t>K_K0</w:t>
            </w:r>
            <w:r w:rsidR="00CF6B9D">
              <w:rPr>
                <w:b w:val="0"/>
                <w:smallCaps w:val="0"/>
                <w:color w:val="000000" w:themeColor="text1"/>
                <w:sz w:val="20"/>
                <w:szCs w:val="20"/>
              </w:rPr>
              <w:t>2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0C5167" w:rsidRDefault="001A5681" w:rsidP="001A5681">
      <w:pPr>
        <w:pStyle w:val="Akapitzlist"/>
        <w:numPr>
          <w:ilvl w:val="1"/>
          <w:numId w:val="3"/>
        </w:numPr>
        <w:jc w:val="both"/>
        <w:rPr>
          <w:b/>
          <w:color w:val="000000" w:themeColor="text1"/>
        </w:rPr>
      </w:pPr>
      <w:r w:rsidRPr="000C5167">
        <w:rPr>
          <w:b/>
          <w:color w:val="000000" w:themeColor="text1"/>
        </w:rPr>
        <w:t>TREŚCI PROGRAMOWE (</w:t>
      </w:r>
      <w:r w:rsidRPr="000C5167">
        <w:rPr>
          <w:b/>
          <w:i/>
          <w:color w:val="000000" w:themeColor="text1"/>
        </w:rPr>
        <w:t>wypełnia koordynator)</w:t>
      </w:r>
    </w:p>
    <w:p w:rsidR="001A5681" w:rsidRPr="000C5167" w:rsidRDefault="001A5681" w:rsidP="001A56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color w:val="000000" w:themeColor="text1"/>
        </w:rPr>
      </w:pPr>
      <w:r w:rsidRPr="000C5167">
        <w:rPr>
          <w:color w:val="000000" w:themeColor="text1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4"/>
      </w:tblGrid>
      <w:tr w:rsidR="001A5681" w:rsidRPr="000C5167">
        <w:tc>
          <w:tcPr>
            <w:tcW w:w="6284" w:type="dxa"/>
          </w:tcPr>
          <w:p w:rsidR="001A5681" w:rsidRPr="000C5167" w:rsidRDefault="001A5681" w:rsidP="001A5681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Treści merytoryczne</w:t>
            </w:r>
          </w:p>
        </w:tc>
      </w:tr>
      <w:tr w:rsidR="001A5681" w:rsidRPr="000C5167">
        <w:tc>
          <w:tcPr>
            <w:tcW w:w="6284" w:type="dxa"/>
          </w:tcPr>
          <w:p w:rsidR="001A5681" w:rsidRPr="000C5167" w:rsidRDefault="001A5681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  <w:p w:rsidR="00584DAD" w:rsidRPr="000C5167" w:rsidRDefault="00584DAD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  <w:p w:rsidR="00584DAD" w:rsidRPr="000C5167" w:rsidRDefault="00584DAD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  <w:p w:rsidR="00584DAD" w:rsidRPr="000C5167" w:rsidRDefault="00584DAD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  <w:p w:rsidR="00584DAD" w:rsidRPr="000C5167" w:rsidRDefault="00584DAD" w:rsidP="001A5681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</w:p>
        </w:tc>
      </w:tr>
    </w:tbl>
    <w:p w:rsidR="001A5681" w:rsidRPr="000C5167" w:rsidRDefault="00625177" w:rsidP="001A5681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 w:rsidRPr="000C5167">
        <w:rPr>
          <w:color w:val="000000" w:themeColor="text1"/>
        </w:rPr>
        <w:t>P</w:t>
      </w:r>
      <w:r w:rsidR="001A5681" w:rsidRPr="000C5167">
        <w:rPr>
          <w:color w:val="000000" w:themeColor="text1"/>
        </w:rPr>
        <w:t xml:space="preserve">roblematyka ćwiczeń audytoryjnych, konwersatoryjnych, laboratoryjnych,  zajęć praktycznych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992"/>
      </w:tblGrid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EB082F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lastRenderedPageBreak/>
              <w:t>Treści merytoryczne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Godziny</w:t>
            </w:r>
          </w:p>
        </w:tc>
      </w:tr>
      <w:tr w:rsidR="00CD3FF6" w:rsidRPr="000C5167" w:rsidTr="00CD3FF6">
        <w:trPr>
          <w:trHeight w:val="252"/>
        </w:trPr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Semestr 1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ind w:firstLine="432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1. Rodzina i przyjaciele: opisywanie rodziny, przyjaciół, wyglądu i charakteru. 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rPr>
          <w:trHeight w:val="763"/>
        </w:trPr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 Podróże służbowe: na lotnisku – odprawa paszportowo-bagażowa, rozmowa na temat lotu, zgłaszanie zaginionego bagażu;. podróż statkiem – rezerwacja, dojazd, kupowanie biletu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3. Pocztówka i list nieformalny.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6939B0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 Urlop: sposoby spędzania wolnego czasu, hotele, rezerwowanie pokoju, zamawianie usług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 Reklamacje; formalny email.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6. Plany i zamierzenia: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sytuacje warunkowe, przewidywane zdarzenia i skutki; składanie obietnic, ofert, podejmowanie decyzji. 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7. W restauracji: potrawy, napoje, zamawianie, reklamacje. 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EA4DD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8. W sklepie: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kupowanie i zwrot towaru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9. Składanie reklamacji i pisanie skarg</w:t>
            </w:r>
            <w:r w:rsidR="00EA4DD4"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10. Życie w wielkim mieście: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plusy i minusy, porównywanie miast, zabytki, ciekawostki turystyczne, opisywanie miejsca zamieszkania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rPr>
          <w:trHeight w:val="509"/>
        </w:trPr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11. 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Pytanie o drogę i uzyskiwanie informacji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C423CA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12. Zawody prawnicze: kształcenie prawników, praca prawników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EA4DD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13. Dziedziny prawa, składanie pozwów w sprawach cywilnych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rPr>
          <w:trHeight w:val="451"/>
        </w:trPr>
        <w:tc>
          <w:tcPr>
            <w:tcW w:w="8755" w:type="dxa"/>
            <w:shd w:val="clear" w:color="auto" w:fill="auto"/>
          </w:tcPr>
          <w:p w:rsidR="00CD3FF6" w:rsidRPr="000C5167" w:rsidRDefault="00CD3FF6" w:rsidP="00EA4DD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14. Język bankowości: otwieranie konta bankowego, rodzaj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e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kont</w:t>
            </w:r>
            <w:r w:rsidR="00EA4DD4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15. Pożyczki, umowy bankowe.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CD3FF6" w:rsidRPr="000C5167" w:rsidTr="00CD3FF6">
        <w:trPr>
          <w:trHeight w:val="260"/>
        </w:trPr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Semestr 2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1. Zainteresowania i spędzanie 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wolnego czasu: sport, książki, kino, przyjęcia, uczenie się języków</w:t>
            </w:r>
            <w:r w:rsidR="002C2DD0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obcych.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2. </w:t>
            </w: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Wymiana informacji w grupie na swój temat, prezentacje indywidualne.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C423CA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3. </w:t>
            </w:r>
            <w:r w:rsidR="002C2DD0"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Ubezpieczenie społeczne – emerytaln</w:t>
            </w:r>
            <w:r w:rsidR="00C423CA"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o</w:t>
            </w:r>
            <w:r w:rsidR="002C2DD0" w:rsidRPr="000C516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-rentowe i zdrowotne.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 Zdrowie i zdrowy tryb życia: dieta, styl życia, dokonywanie wyboru i skutki, choroby cywilizacyjne.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 Wizyta u lekarza; symptomy choroby, zalecenia lekarskie.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6. Rozmowy telefoniczne.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7. Plany na przyszłość: rodzina, dobra materialne, wymarzone zawody – plany realne i nierealne.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8. Prawo kontraktowe: pochodzenie prawa, precedensy, 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C423CA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9. Elementy kontraktu, oferta i jej przyjęcie, świadczenie wzajemne</w:t>
            </w:r>
            <w:r w:rsidR="002C2DD0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2C2DD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10. Prawo kontraktowe w praktyce</w:t>
            </w:r>
            <w:r w:rsidR="002C2DD0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2C2DD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11. Pozwy o naruszenie umowy</w:t>
            </w:r>
            <w:r w:rsidR="002C2DD0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2C2DD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12. Język prawa pracy: poszukiwanie pracy (pisanie CV i listu motywacyjnego)</w:t>
            </w:r>
            <w:r w:rsidR="002C2DD0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2C2DD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13. Obowiązki pracodawcy, umowa o pracę</w:t>
            </w:r>
            <w:r w:rsidR="002C2DD0"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14. Ustanie umowy o pracę, sąd pracy. 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15. Występowanie w imieniu pracownika i pracodawcy.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CD3FF6" w:rsidRPr="000C5167" w:rsidTr="00CD3FF6">
        <w:tc>
          <w:tcPr>
            <w:tcW w:w="8755" w:type="dxa"/>
            <w:shd w:val="clear" w:color="auto" w:fill="auto"/>
          </w:tcPr>
          <w:p w:rsidR="00CD3FF6" w:rsidRPr="000C5167" w:rsidRDefault="00CD3FF6" w:rsidP="00814B04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Suma godzin ogółem</w:t>
            </w:r>
          </w:p>
        </w:tc>
        <w:tc>
          <w:tcPr>
            <w:tcW w:w="992" w:type="dxa"/>
            <w:shd w:val="clear" w:color="auto" w:fill="auto"/>
          </w:tcPr>
          <w:p w:rsidR="00CD3FF6" w:rsidRPr="000C5167" w:rsidRDefault="00CD3FF6" w:rsidP="00CD3FF6">
            <w:pPr>
              <w:snapToGrid w:val="0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C51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60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METODY DYDAKTYCZNE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F946F2" w:rsidRPr="000C5167" w:rsidRDefault="00F946F2" w:rsidP="00584DAD">
      <w:pPr>
        <w:snapToGrid w:val="0"/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0C5167">
        <w:rPr>
          <w:rFonts w:ascii="Times New Roman" w:hAnsi="Times New Roman"/>
          <w:color w:val="000000" w:themeColor="text1"/>
          <w:sz w:val="20"/>
          <w:szCs w:val="20"/>
        </w:rPr>
        <w:t>Metody komunikatywne</w:t>
      </w:r>
    </w:p>
    <w:p w:rsidR="00F946F2" w:rsidRPr="000C5167" w:rsidRDefault="00F946F2" w:rsidP="00584DAD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0C5167">
        <w:rPr>
          <w:rFonts w:ascii="Times New Roman" w:hAnsi="Times New Roman"/>
          <w:color w:val="000000" w:themeColor="text1"/>
          <w:sz w:val="20"/>
          <w:szCs w:val="20"/>
        </w:rPr>
        <w:t>Formy organizacyjne: praca w grupach, praca indywidualna.</w:t>
      </w:r>
    </w:p>
    <w:p w:rsidR="00F946F2" w:rsidRPr="000C5167" w:rsidRDefault="00F946F2" w:rsidP="00584DAD">
      <w:pPr>
        <w:pStyle w:val="Punktygwne"/>
        <w:spacing w:before="0" w:after="0" w:line="276" w:lineRule="auto"/>
        <w:rPr>
          <w:b w:val="0"/>
          <w:smallCaps w:val="0"/>
          <w:color w:val="000000" w:themeColor="text1"/>
          <w:sz w:val="20"/>
          <w:szCs w:val="20"/>
        </w:rPr>
      </w:pPr>
      <w:r w:rsidRPr="000C5167">
        <w:rPr>
          <w:b w:val="0"/>
          <w:smallCaps w:val="0"/>
          <w:color w:val="000000" w:themeColor="text1"/>
          <w:sz w:val="20"/>
          <w:szCs w:val="20"/>
        </w:rPr>
        <w:t>Rozwiązywanie zadań i testów, prezentacja, analiza i interpretacja tekstów źródłowych, analiza przypadków.</w:t>
      </w:r>
    </w:p>
    <w:p w:rsidR="001A5681" w:rsidRPr="000C5167" w:rsidRDefault="001A5681" w:rsidP="00584DAD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0"/>
          <w:numId w:val="3"/>
        </w:numPr>
        <w:spacing w:before="0" w:after="0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METODY I KRYTERIA OCENY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b w:val="0"/>
          <w:smallCaps w:val="0"/>
          <w:color w:val="000000" w:themeColor="text1"/>
          <w:sz w:val="22"/>
        </w:rPr>
        <w:t>4.1 Sposoby weryfikacji efektów kształcenia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A14EF0" w:rsidRPr="000C5167">
        <w:tc>
          <w:tcPr>
            <w:tcW w:w="1984" w:type="dxa"/>
          </w:tcPr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  <w:tc>
          <w:tcPr>
            <w:tcW w:w="5103" w:type="dxa"/>
          </w:tcPr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Metody oceny efektów kształcenia</w:t>
            </w:r>
          </w:p>
          <w:p w:rsidR="00A14EF0" w:rsidRPr="000C5167" w:rsidRDefault="00A14EF0" w:rsidP="00AD6A9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A14EF0" w:rsidRPr="000C5167" w:rsidRDefault="00A14EF0" w:rsidP="00814B04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Forma zajęć dydaktycznych ( w, </w:t>
            </w:r>
            <w:r w:rsidR="00D44044" w:rsidRPr="000C5167">
              <w:rPr>
                <w:b w:val="0"/>
                <w:smallCaps w:val="0"/>
                <w:color w:val="000000" w:themeColor="text1"/>
                <w:sz w:val="22"/>
              </w:rPr>
              <w:t>ćw.</w:t>
            </w:r>
            <w:r w:rsidRPr="000C5167">
              <w:rPr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color w:val="000000" w:themeColor="text1"/>
                <w:sz w:val="22"/>
              </w:rPr>
            </w:pPr>
            <w:r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Test pisemny</w:t>
            </w:r>
            <w:r w:rsidR="002C2DD0"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wypowiedź ustna</w:t>
            </w:r>
            <w:r w:rsidR="00DB5B80"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, translacja na forum grupy</w:t>
            </w:r>
            <w:r w:rsidR="002C2DD0" w:rsidRPr="000C5167">
              <w:rPr>
                <w:b w:val="0"/>
                <w:bCs/>
                <w:smallCaps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33" w:type="dxa"/>
            <w:vMerge w:val="restart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ćwiczenia</w:t>
            </w: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b w:val="0"/>
                <w:color w:val="000000" w:themeColor="text1"/>
                <w:sz w:val="22"/>
              </w:rPr>
              <w:t>EK_ 02</w:t>
            </w:r>
          </w:p>
        </w:tc>
        <w:tc>
          <w:tcPr>
            <w:tcW w:w="5103" w:type="dxa"/>
          </w:tcPr>
          <w:p w:rsidR="00017B69" w:rsidRPr="000C5167" w:rsidRDefault="00584DAD" w:rsidP="00584DAD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Prezentacja multimedialna na wybrany temat, wypowiedź ustna, praca pisemna, przygotowanie tekstu fachowego, sporządzanie notatek, planów, konspektów.</w:t>
            </w:r>
          </w:p>
        </w:tc>
        <w:tc>
          <w:tcPr>
            <w:tcW w:w="2233" w:type="dxa"/>
            <w:vMerge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EK_ 03</w:t>
            </w:r>
          </w:p>
        </w:tc>
        <w:tc>
          <w:tcPr>
            <w:tcW w:w="5103" w:type="dxa"/>
          </w:tcPr>
          <w:p w:rsidR="00017B69" w:rsidRPr="000C5167" w:rsidRDefault="00584DAD" w:rsidP="00D35A5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Wypowiedź </w:t>
            </w:r>
            <w:r w:rsidR="00D35A5B"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ustna</w:t>
            </w: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, przygotowanie tekstu fachowego, sporządzanie notatek, planów, konspektów</w:t>
            </w:r>
          </w:p>
        </w:tc>
        <w:tc>
          <w:tcPr>
            <w:tcW w:w="2233" w:type="dxa"/>
            <w:vMerge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  <w:tr w:rsidR="00017B69" w:rsidRPr="000C5167">
        <w:tc>
          <w:tcPr>
            <w:tcW w:w="1984" w:type="dxa"/>
          </w:tcPr>
          <w:p w:rsidR="00017B69" w:rsidRPr="000C5167" w:rsidRDefault="00017B69" w:rsidP="00D35A5B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EK_ 0</w:t>
            </w:r>
            <w:r w:rsidR="00D35A5B" w:rsidRPr="000C5167">
              <w:rPr>
                <w:b w:val="0"/>
                <w:smallCaps w:val="0"/>
                <w:color w:val="000000" w:themeColor="text1"/>
                <w:sz w:val="22"/>
              </w:rPr>
              <w:t>4</w:t>
            </w:r>
          </w:p>
        </w:tc>
        <w:tc>
          <w:tcPr>
            <w:tcW w:w="5103" w:type="dxa"/>
          </w:tcPr>
          <w:p w:rsidR="00017B69" w:rsidRPr="000C5167" w:rsidRDefault="002C2DD0" w:rsidP="002C2DD0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O</w:t>
            </w:r>
            <w:r w:rsidR="00017B69"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>bserwacja ciągła</w:t>
            </w: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</w:rPr>
              <w:t xml:space="preserve"> w trakcie zajęć.</w:t>
            </w:r>
          </w:p>
        </w:tc>
        <w:tc>
          <w:tcPr>
            <w:tcW w:w="2233" w:type="dxa"/>
            <w:vMerge/>
          </w:tcPr>
          <w:p w:rsidR="00017B69" w:rsidRPr="000C5167" w:rsidRDefault="00017B69" w:rsidP="00017B69">
            <w:pPr>
              <w:pStyle w:val="Punktygwne"/>
              <w:spacing w:before="0" w:after="0"/>
              <w:rPr>
                <w:b w:val="0"/>
                <w:color w:val="000000" w:themeColor="text1"/>
                <w:sz w:val="22"/>
              </w:rPr>
            </w:pP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  <w:r w:rsidRPr="000C5167">
        <w:rPr>
          <w:b w:val="0"/>
          <w:smallCaps w:val="0"/>
          <w:color w:val="000000" w:themeColor="text1"/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696553" w:rsidRPr="000C5167">
        <w:tc>
          <w:tcPr>
            <w:tcW w:w="9244" w:type="dxa"/>
          </w:tcPr>
          <w:p w:rsidR="00017B69" w:rsidRPr="000C5167" w:rsidRDefault="00696553" w:rsidP="00DB5B8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Ćwiczenia: zaliczenie z oceną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ustalenie oceny zaliczeniowej na podstawie ocen cząstkowych, z prac pisemnych i ustnych wypowiedzi, </w:t>
            </w:r>
            <w:r w:rsidR="00CA3971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ej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prezentacji multimedialnej, test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pisemn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ego</w:t>
            </w:r>
            <w:r w:rsidR="00017B69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poziomie B2+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17B69" w:rsidRPr="000C5167" w:rsidRDefault="00017B69" w:rsidP="00017B69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Warunkiem zaliczenia przedmiotu jest zaliczenie na ocenę pozytywną wszystkich przewidzianych w danym semestrze prac pisemnych (przygotowanie tekstu fachowego, sporządzenie notatek, planów, konspektów)  i uzyskanie pozytywnej oceny z odpowiedzi ustnych (translacja na forum grupy, wypowiedzi ustne), a także obecność na zajęciach i aktywne uczestnictwo w zajęciach weryfikowane obserwacją ciągłą w trakcie zajęć. Do zaliczenie testu pisemnego potrzeba minimum 51% prawidłowych odpowiedzi.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Kryteria oceny odpowiedzi ustnej: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bardzo dobra: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dobry poziom znajomości słownictwa i struktur językowych, nieliczne błędy językowe </w:t>
            </w:r>
            <w:r w:rsidR="00D44044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niezakłócające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komunikacji,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+dobra/dobra: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dobry/zadowalający poziom znajomości słownictwa i struktur językowych, błędy językowe nieznacznie zakłócające komunikację, nieznaczne zakłócenia w płynności wypowiedzi,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+ dostateczna: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dostateczna: </w:t>
            </w:r>
            <w:r w:rsidR="00DB5B80"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ubogi zasób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słownictwa i 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słaba znajomość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struktur językowych, 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bardzo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liczne błędy językowe znacznie zakłócające komunikację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brak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płynnoś</w:t>
            </w:r>
            <w:r w:rsidR="00DB5B80"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wypowiedzi, niepełne odpowiedzi na pytania, odpowiedzi częściowo odbiegające od treści zadanego pytania, </w:t>
            </w:r>
          </w:p>
          <w:p w:rsidR="00696553" w:rsidRPr="000C5167" w:rsidRDefault="00696553" w:rsidP="0065640F">
            <w:pPr>
              <w:spacing w:after="12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0C516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Ocena niedostateczna: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brak odpowiedzi lub bardzo ograniczona znajomość słownictwa i struktur językowych uniemożliwiająca wykonanie zadania, chaotyczna konstrukcja wypowiedzi, bardzo uboga treść,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niekomunikatywność, mylenie i zniekształcanie podstawowych informacji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spacing w:before="0" w:after="0"/>
        <w:ind w:left="284" w:hanging="284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5. Całkowity nakład pracy studenta potrzebny do osiągnięcia założonych efektów w godzinach oraz punktach ECTS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i/>
          <w:smallCaps w:val="0"/>
          <w:color w:val="000000" w:themeColor="text1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827"/>
      </w:tblGrid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Aktywność</w:t>
            </w:r>
          </w:p>
        </w:tc>
        <w:tc>
          <w:tcPr>
            <w:tcW w:w="3827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Liczba godzin/ nakład pracy studenta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godziny zajęć wg planu z nauczycielem</w:t>
            </w:r>
          </w:p>
        </w:tc>
        <w:tc>
          <w:tcPr>
            <w:tcW w:w="3827" w:type="dxa"/>
          </w:tcPr>
          <w:p w:rsidR="001A5681" w:rsidRPr="000C5167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30+30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 xml:space="preserve"> = 6</w:t>
            </w: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przygotowanie do zajęć</w:t>
            </w:r>
          </w:p>
        </w:tc>
        <w:tc>
          <w:tcPr>
            <w:tcW w:w="3827" w:type="dxa"/>
          </w:tcPr>
          <w:p w:rsidR="001A5681" w:rsidRPr="000C5167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15+10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>=2</w:t>
            </w:r>
            <w:r w:rsidRPr="000C5167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udział w konsultacjach</w:t>
            </w:r>
          </w:p>
        </w:tc>
        <w:tc>
          <w:tcPr>
            <w:tcW w:w="3827" w:type="dxa"/>
          </w:tcPr>
          <w:p w:rsidR="001A5681" w:rsidRPr="000C5167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3+2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>= 5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 xml:space="preserve">czas na napisanie </w:t>
            </w:r>
            <w:r w:rsidR="008E12DD" w:rsidRPr="000C5167">
              <w:rPr>
                <w:color w:val="000000" w:themeColor="text1"/>
              </w:rPr>
              <w:t>p</w:t>
            </w:r>
            <w:r w:rsidRPr="000C5167">
              <w:rPr>
                <w:color w:val="000000" w:themeColor="text1"/>
              </w:rPr>
              <w:t>re</w:t>
            </w:r>
            <w:r w:rsidR="008E12DD" w:rsidRPr="000C5167">
              <w:rPr>
                <w:color w:val="000000" w:themeColor="text1"/>
              </w:rPr>
              <w:t>zentacji</w:t>
            </w:r>
            <w:r w:rsidRPr="000C5167">
              <w:rPr>
                <w:color w:val="000000" w:themeColor="text1"/>
              </w:rPr>
              <w:t>/eseju</w:t>
            </w:r>
          </w:p>
        </w:tc>
        <w:tc>
          <w:tcPr>
            <w:tcW w:w="3827" w:type="dxa"/>
          </w:tcPr>
          <w:p w:rsidR="001A5681" w:rsidRPr="000C5167" w:rsidRDefault="008E12DD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10+10=</w:t>
            </w:r>
            <w:r w:rsidR="00AD6A9B" w:rsidRPr="000C5167">
              <w:rPr>
                <w:color w:val="000000" w:themeColor="text1"/>
                <w:sz w:val="20"/>
                <w:szCs w:val="20"/>
              </w:rPr>
              <w:t>2</w:t>
            </w: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przygotowanie do egzaminu</w:t>
            </w:r>
          </w:p>
        </w:tc>
        <w:tc>
          <w:tcPr>
            <w:tcW w:w="3827" w:type="dxa"/>
          </w:tcPr>
          <w:p w:rsidR="001A5681" w:rsidRPr="000C5167" w:rsidRDefault="00205C67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 xml:space="preserve">udział w </w:t>
            </w:r>
            <w:r w:rsidR="00205C67" w:rsidRPr="000C5167">
              <w:rPr>
                <w:color w:val="000000" w:themeColor="text1"/>
              </w:rPr>
              <w:t>zaliczeniu końcowym</w:t>
            </w:r>
          </w:p>
        </w:tc>
        <w:tc>
          <w:tcPr>
            <w:tcW w:w="3827" w:type="dxa"/>
          </w:tcPr>
          <w:p w:rsidR="001A5681" w:rsidRPr="000C5167" w:rsidRDefault="00205C67" w:rsidP="00AD6A9B">
            <w:pPr>
              <w:pStyle w:val="Akapitzlist"/>
              <w:spacing w:after="120" w:line="24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SUMA GODZIN</w:t>
            </w:r>
          </w:p>
        </w:tc>
        <w:tc>
          <w:tcPr>
            <w:tcW w:w="3827" w:type="dxa"/>
          </w:tcPr>
          <w:p w:rsidR="001A5681" w:rsidRPr="000C5167" w:rsidRDefault="008E12DD" w:rsidP="002C2DD0">
            <w:pPr>
              <w:pStyle w:val="Pytania"/>
              <w:ind w:left="453" w:hanging="453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58+5</w:t>
            </w:r>
            <w:r w:rsidR="002C2DD0"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2</w:t>
            </w:r>
            <w:r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=1</w:t>
            </w:r>
            <w:r w:rsidR="00AD6A9B"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10 </w:t>
            </w:r>
            <w:r w:rsidRPr="000C5167">
              <w:rPr>
                <w:rFonts w:ascii="Calibri" w:hAnsi="Calibri"/>
                <w:color w:val="000000" w:themeColor="text1"/>
                <w:sz w:val="22"/>
                <w:szCs w:val="22"/>
              </w:rPr>
              <w:t>godz.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jc w:val="center"/>
              <w:rPr>
                <w:b/>
                <w:color w:val="000000" w:themeColor="text1"/>
              </w:rPr>
            </w:pPr>
            <w:r w:rsidRPr="000C5167">
              <w:rPr>
                <w:b/>
                <w:color w:val="000000" w:themeColor="text1"/>
              </w:rPr>
              <w:t>SUMARYCZNA LICZBA PUNKTÓW ECTS</w:t>
            </w:r>
          </w:p>
        </w:tc>
        <w:tc>
          <w:tcPr>
            <w:tcW w:w="3827" w:type="dxa"/>
          </w:tcPr>
          <w:p w:rsidR="001A5681" w:rsidRPr="000C5167" w:rsidRDefault="008E12DD" w:rsidP="00AD6A9B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 w:rsidRPr="000C5167">
              <w:rPr>
                <w:color w:val="000000" w:themeColor="text1"/>
              </w:rPr>
              <w:t>2+2=</w:t>
            </w:r>
            <w:r w:rsidR="00AD6A9B" w:rsidRPr="000C5167">
              <w:rPr>
                <w:color w:val="000000" w:themeColor="text1"/>
              </w:rPr>
              <w:t xml:space="preserve"> 4</w:t>
            </w:r>
            <w:r w:rsidRPr="000C5167">
              <w:rPr>
                <w:color w:val="000000" w:themeColor="text1"/>
              </w:rPr>
              <w:t>ECTS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Liczba pkt ECTS w ramach zajęć powiązanych z praktycznym przygotowaniem zawodowym</w:t>
            </w:r>
          </w:p>
        </w:tc>
        <w:tc>
          <w:tcPr>
            <w:tcW w:w="3827" w:type="dxa"/>
          </w:tcPr>
          <w:p w:rsidR="001A5681" w:rsidRPr="000C5167" w:rsidRDefault="007A6933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obowiązuje od roku akad. 2018</w:t>
            </w:r>
            <w:r w:rsidR="001A5681" w:rsidRPr="000C5167">
              <w:rPr>
                <w:i/>
                <w:color w:val="000000" w:themeColor="text1"/>
              </w:rPr>
              <w:t>/201</w:t>
            </w:r>
            <w:r>
              <w:rPr>
                <w:i/>
                <w:color w:val="000000" w:themeColor="text1"/>
              </w:rPr>
              <w:t>9</w:t>
            </w:r>
          </w:p>
        </w:tc>
      </w:tr>
      <w:tr w:rsidR="001A5681" w:rsidRPr="000C5167" w:rsidTr="00AD6A9B">
        <w:tc>
          <w:tcPr>
            <w:tcW w:w="4066" w:type="dxa"/>
          </w:tcPr>
          <w:p w:rsidR="001A5681" w:rsidRPr="000C5167" w:rsidRDefault="001A5681" w:rsidP="001A5681">
            <w:pPr>
              <w:pStyle w:val="Akapitzlist"/>
              <w:spacing w:after="120" w:line="240" w:lineRule="auto"/>
              <w:ind w:left="0"/>
              <w:rPr>
                <w:color w:val="000000" w:themeColor="text1"/>
              </w:rPr>
            </w:pPr>
            <w:r w:rsidRPr="000C5167">
              <w:rPr>
                <w:color w:val="000000" w:themeColor="text1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827" w:type="dxa"/>
          </w:tcPr>
          <w:p w:rsidR="001A5681" w:rsidRPr="000C5167" w:rsidRDefault="007A6933" w:rsidP="001A5681">
            <w:pPr>
              <w:pStyle w:val="Akapitzlist"/>
              <w:spacing w:after="120" w:line="240" w:lineRule="auto"/>
              <w:ind w:left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obowiązuje od roku akad. 2018</w:t>
            </w:r>
            <w:r w:rsidR="001A5681" w:rsidRPr="000C5167">
              <w:rPr>
                <w:i/>
                <w:color w:val="000000" w:themeColor="text1"/>
              </w:rPr>
              <w:t>/201</w:t>
            </w:r>
            <w:r>
              <w:rPr>
                <w:i/>
                <w:color w:val="000000" w:themeColor="text1"/>
              </w:rPr>
              <w:t>9</w:t>
            </w:r>
          </w:p>
        </w:tc>
      </w:tr>
    </w:tbl>
    <w:p w:rsidR="00477378" w:rsidRPr="000C5167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C5167">
        <w:rPr>
          <w:color w:val="000000" w:themeColor="text1"/>
          <w:sz w:val="18"/>
        </w:rPr>
        <w:t>liczba pkt ECTS w ramach zajęć wymagających bezpośredniego udziału nauczycieli i studentów</w:t>
      </w:r>
    </w:p>
    <w:p w:rsidR="00477378" w:rsidRPr="000C5167" w:rsidRDefault="00F869E6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C5167">
        <w:rPr>
          <w:color w:val="000000" w:themeColor="text1"/>
          <w:sz w:val="18"/>
        </w:rPr>
        <w:t xml:space="preserve"> 65 </w:t>
      </w:r>
      <w:r w:rsidR="00477378" w:rsidRPr="000C5167">
        <w:rPr>
          <w:color w:val="000000" w:themeColor="text1"/>
          <w:sz w:val="18"/>
        </w:rPr>
        <w:t>(60+</w:t>
      </w:r>
      <w:r w:rsidRPr="000C5167">
        <w:rPr>
          <w:color w:val="000000" w:themeColor="text1"/>
          <w:sz w:val="18"/>
        </w:rPr>
        <w:t xml:space="preserve"> 5</w:t>
      </w:r>
      <w:r w:rsidR="00477378" w:rsidRPr="000C5167">
        <w:rPr>
          <w:color w:val="000000" w:themeColor="text1"/>
          <w:sz w:val="18"/>
        </w:rPr>
        <w:t xml:space="preserve">)/ </w:t>
      </w:r>
      <w:r w:rsidR="00B322C7" w:rsidRPr="000C5167">
        <w:rPr>
          <w:color w:val="000000" w:themeColor="text1"/>
          <w:sz w:val="18"/>
        </w:rPr>
        <w:t>ok.</w:t>
      </w:r>
      <w:r w:rsidR="00477378" w:rsidRPr="000C5167">
        <w:rPr>
          <w:color w:val="000000" w:themeColor="text1"/>
          <w:sz w:val="18"/>
        </w:rPr>
        <w:t>2 ECTS</w:t>
      </w:r>
    </w:p>
    <w:p w:rsidR="00477378" w:rsidRPr="000C5167" w:rsidRDefault="00477378" w:rsidP="00477378">
      <w:pPr>
        <w:pStyle w:val="Akapitzlist10"/>
        <w:snapToGrid w:val="0"/>
        <w:ind w:left="147" w:right="-5" w:firstLine="561"/>
        <w:rPr>
          <w:color w:val="000000" w:themeColor="text1"/>
          <w:sz w:val="18"/>
        </w:rPr>
      </w:pPr>
      <w:r w:rsidRPr="000C5167">
        <w:rPr>
          <w:color w:val="000000" w:themeColor="text1"/>
          <w:sz w:val="18"/>
        </w:rPr>
        <w:t>liczba pkt ECTS w ramach z</w:t>
      </w:r>
      <w:r w:rsidR="00BC1C08">
        <w:rPr>
          <w:color w:val="000000" w:themeColor="text1"/>
          <w:sz w:val="18"/>
        </w:rPr>
        <w:t>ajęć o charakterze praktycznym 65 / ok. 2</w:t>
      </w:r>
      <w:r w:rsidRPr="000C5167">
        <w:rPr>
          <w:color w:val="000000" w:themeColor="text1"/>
          <w:sz w:val="18"/>
        </w:rPr>
        <w:t xml:space="preserve"> ECTS </w:t>
      </w:r>
    </w:p>
    <w:p w:rsidR="001A5681" w:rsidRPr="000C5167" w:rsidRDefault="001A5681" w:rsidP="001A5681">
      <w:pPr>
        <w:pStyle w:val="Punktygwne"/>
        <w:spacing w:before="0" w:after="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0"/>
          <w:szCs w:val="20"/>
        </w:rPr>
      </w:pPr>
      <w:r w:rsidRPr="000C5167">
        <w:rPr>
          <w:smallCaps w:val="0"/>
          <w:color w:val="000000" w:themeColor="text1"/>
          <w:sz w:val="20"/>
          <w:szCs w:val="20"/>
        </w:rPr>
        <w:t>PRAKTYKI ZAWODOWE W RAMACH PRZEDMIOTU/ MODUŁU</w:t>
      </w:r>
    </w:p>
    <w:p w:rsidR="001A5681" w:rsidRPr="000C5167" w:rsidRDefault="001A5681" w:rsidP="001A5681">
      <w:pPr>
        <w:pStyle w:val="Punktygwne"/>
        <w:spacing w:before="0" w:after="0"/>
        <w:ind w:left="360"/>
        <w:rPr>
          <w:smallCaps w:val="0"/>
          <w:color w:val="000000" w:themeColor="text1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5681" w:rsidRPr="000C5167">
        <w:tc>
          <w:tcPr>
            <w:tcW w:w="3544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A5681" w:rsidRPr="000C5167" w:rsidRDefault="008E12DD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0</w:t>
            </w:r>
          </w:p>
        </w:tc>
      </w:tr>
      <w:tr w:rsidR="001A5681" w:rsidRPr="000C5167">
        <w:tc>
          <w:tcPr>
            <w:tcW w:w="3544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</w:rPr>
            </w:pPr>
          </w:p>
        </w:tc>
      </w:tr>
    </w:tbl>
    <w:p w:rsidR="001A5681" w:rsidRPr="000C5167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1A5681" w:rsidRPr="000C5167" w:rsidRDefault="001A5681" w:rsidP="001A5681">
      <w:pPr>
        <w:pStyle w:val="Punktygwne"/>
        <w:numPr>
          <w:ilvl w:val="0"/>
          <w:numId w:val="5"/>
        </w:numPr>
        <w:spacing w:before="0" w:after="0"/>
        <w:rPr>
          <w:smallCaps w:val="0"/>
          <w:color w:val="000000" w:themeColor="text1"/>
          <w:sz w:val="22"/>
        </w:rPr>
      </w:pPr>
      <w:r w:rsidRPr="000C5167">
        <w:rPr>
          <w:smallCaps w:val="0"/>
          <w:color w:val="000000" w:themeColor="text1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5681" w:rsidRPr="000C5167">
        <w:tc>
          <w:tcPr>
            <w:tcW w:w="7513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2"/>
              </w:rPr>
              <w:t>Literatura podstawowa:</w:t>
            </w:r>
          </w:p>
          <w:p w:rsidR="008E12DD" w:rsidRPr="000C5167" w:rsidRDefault="008E12DD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Oxenden</w:t>
            </w:r>
            <w:proofErr w:type="spellEnd"/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, Clive, Latham-Koenig, Christina, </w:t>
            </w:r>
            <w:r w:rsidRPr="000C5167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New English File Intermediate.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Oxford University Press, 2010.</w:t>
            </w:r>
          </w:p>
          <w:p w:rsidR="00865E44" w:rsidRPr="000C5167" w:rsidRDefault="00865E44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Oxenden</w:t>
            </w:r>
            <w:proofErr w:type="spellEnd"/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, Clive, Latham-Koenig, Christina, </w:t>
            </w:r>
            <w:r w:rsidRPr="000C5167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New English File Upper-Intermediate.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Oxford University Press, 2014. </w:t>
            </w:r>
          </w:p>
          <w:p w:rsidR="008E12DD" w:rsidRPr="000C5167" w:rsidRDefault="008E12DD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Mason, Catherine, Atkins, Rosemary, </w:t>
            </w:r>
            <w:r w:rsidRPr="000C5167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The Lawyer’s English Language </w:t>
            </w:r>
            <w:proofErr w:type="spellStart"/>
            <w:r w:rsidRPr="000C5167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>Coursebook</w:t>
            </w:r>
            <w:proofErr w:type="spellEnd"/>
            <w:r w:rsidRPr="000C5167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Global Legal English, 2007. </w:t>
            </w:r>
          </w:p>
          <w:p w:rsidR="001A5681" w:rsidRPr="000C5167" w:rsidRDefault="008E12DD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C5167">
              <w:rPr>
                <w:color w:val="000000" w:themeColor="text1"/>
              </w:rPr>
              <w:t xml:space="preserve">Sierocka, Halina, </w:t>
            </w:r>
            <w:r w:rsidRPr="000C5167">
              <w:rPr>
                <w:i/>
                <w:color w:val="000000" w:themeColor="text1"/>
              </w:rPr>
              <w:t xml:space="preserve">Legal English, </w:t>
            </w:r>
            <w:r w:rsidRPr="000C5167">
              <w:rPr>
                <w:color w:val="000000" w:themeColor="text1"/>
              </w:rPr>
              <w:t xml:space="preserve">Wydawnictwo Publikator sp. z o.o., 2011.  </w:t>
            </w:r>
          </w:p>
        </w:tc>
      </w:tr>
      <w:tr w:rsidR="001A5681" w:rsidRPr="000C5167">
        <w:tc>
          <w:tcPr>
            <w:tcW w:w="7513" w:type="dxa"/>
          </w:tcPr>
          <w:p w:rsidR="001A5681" w:rsidRPr="000C5167" w:rsidRDefault="001A5681" w:rsidP="001A5681">
            <w:pPr>
              <w:pStyle w:val="Punktygwne"/>
              <w:spacing w:before="0" w:after="0"/>
              <w:rPr>
                <w:b w:val="0"/>
                <w:i/>
                <w:smallCaps w:val="0"/>
                <w:color w:val="000000" w:themeColor="text1"/>
                <w:sz w:val="22"/>
                <w:lang w:val="en-US"/>
              </w:rPr>
            </w:pPr>
            <w:proofErr w:type="spellStart"/>
            <w:r w:rsidRPr="000C5167">
              <w:rPr>
                <w:b w:val="0"/>
                <w:smallCaps w:val="0"/>
                <w:color w:val="000000" w:themeColor="text1"/>
                <w:sz w:val="22"/>
                <w:lang w:val="en-US"/>
              </w:rPr>
              <w:t>Literaturauzupełniająca</w:t>
            </w:r>
            <w:proofErr w:type="spellEnd"/>
            <w:r w:rsidRPr="000C5167">
              <w:rPr>
                <w:b w:val="0"/>
                <w:smallCaps w:val="0"/>
                <w:color w:val="000000" w:themeColor="text1"/>
                <w:sz w:val="22"/>
                <w:lang w:val="en-US"/>
              </w:rPr>
              <w:t xml:space="preserve">: </w:t>
            </w:r>
          </w:p>
          <w:p w:rsidR="008E12DD" w:rsidRPr="000C5167" w:rsidRDefault="008E12DD" w:rsidP="00AD6A9B">
            <w:pPr>
              <w:snapToGri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Brieger</w:t>
            </w:r>
            <w:proofErr w:type="spellEnd"/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, Nick, </w:t>
            </w:r>
            <w:r w:rsidRPr="000C5167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>Test Your Professional English: Law</w:t>
            </w:r>
            <w:r w:rsidRPr="000C516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, Penguin English Guides, 2002.</w:t>
            </w:r>
          </w:p>
          <w:p w:rsidR="001A5681" w:rsidRPr="000C5167" w:rsidRDefault="008E12DD" w:rsidP="00AD6A9B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 w:val="22"/>
              </w:rPr>
            </w:pP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  <w:lang w:val="en-US"/>
              </w:rPr>
              <w:t xml:space="preserve">Murphy, Raymond. </w:t>
            </w:r>
            <w:r w:rsidRPr="000C5167">
              <w:rPr>
                <w:b w:val="0"/>
                <w:i/>
                <w:smallCaps w:val="0"/>
                <w:color w:val="000000" w:themeColor="text1"/>
                <w:sz w:val="20"/>
                <w:szCs w:val="20"/>
                <w:lang w:val="en-US"/>
              </w:rPr>
              <w:t>English Grammar in Use</w:t>
            </w:r>
            <w:r w:rsidRPr="000C5167">
              <w:rPr>
                <w:b w:val="0"/>
                <w:smallCaps w:val="0"/>
                <w:color w:val="000000" w:themeColor="text1"/>
                <w:sz w:val="20"/>
                <w:szCs w:val="20"/>
                <w:lang w:val="en-US"/>
              </w:rPr>
              <w:t>. Cambridge University Press, 2002.</w:t>
            </w:r>
          </w:p>
        </w:tc>
      </w:tr>
    </w:tbl>
    <w:p w:rsidR="001A5681" w:rsidRPr="000C5167" w:rsidRDefault="001A5681" w:rsidP="001A5681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2"/>
        </w:rPr>
      </w:pPr>
    </w:p>
    <w:p w:rsidR="00C125E3" w:rsidRPr="000C5167" w:rsidRDefault="001A5681" w:rsidP="00865E44">
      <w:pPr>
        <w:pStyle w:val="Punktygwne"/>
        <w:spacing w:before="0" w:after="0"/>
        <w:ind w:left="360"/>
        <w:rPr>
          <w:b w:val="0"/>
          <w:smallCaps w:val="0"/>
          <w:color w:val="000000" w:themeColor="text1"/>
          <w:sz w:val="20"/>
          <w:szCs w:val="20"/>
        </w:rPr>
      </w:pPr>
      <w:r w:rsidRPr="000C5167">
        <w:rPr>
          <w:b w:val="0"/>
          <w:smallCaps w:val="0"/>
          <w:color w:val="000000" w:themeColor="text1"/>
          <w:sz w:val="20"/>
          <w:szCs w:val="20"/>
        </w:rPr>
        <w:t>Akceptacja Kierownika Jednostki lub osoby upoważnionej</w:t>
      </w:r>
    </w:p>
    <w:sectPr w:rsidR="00C125E3" w:rsidRPr="000C5167" w:rsidSect="001A5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141" w:rsidRDefault="00282141" w:rsidP="004D7879">
      <w:r>
        <w:separator/>
      </w:r>
    </w:p>
  </w:endnote>
  <w:endnote w:type="continuationSeparator" w:id="0">
    <w:p w:rsidR="00282141" w:rsidRDefault="00282141" w:rsidP="004D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141" w:rsidRDefault="00282141" w:rsidP="004D7879">
      <w:r>
        <w:separator/>
      </w:r>
    </w:p>
  </w:footnote>
  <w:footnote w:type="continuationSeparator" w:id="0">
    <w:p w:rsidR="00282141" w:rsidRDefault="00282141" w:rsidP="004D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22"/>
    <w:multiLevelType w:val="hybridMultilevel"/>
    <w:tmpl w:val="3CF2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681"/>
    <w:rsid w:val="0001145E"/>
    <w:rsid w:val="00017B69"/>
    <w:rsid w:val="00027B10"/>
    <w:rsid w:val="00056EE9"/>
    <w:rsid w:val="000854B4"/>
    <w:rsid w:val="000B418B"/>
    <w:rsid w:val="000C5167"/>
    <w:rsid w:val="000F592D"/>
    <w:rsid w:val="00106F3F"/>
    <w:rsid w:val="00127EFC"/>
    <w:rsid w:val="001418B9"/>
    <w:rsid w:val="001450D4"/>
    <w:rsid w:val="001A0B0B"/>
    <w:rsid w:val="001A2CCC"/>
    <w:rsid w:val="001A5681"/>
    <w:rsid w:val="001D693B"/>
    <w:rsid w:val="00205C67"/>
    <w:rsid w:val="00252F3E"/>
    <w:rsid w:val="00253008"/>
    <w:rsid w:val="002672E2"/>
    <w:rsid w:val="0027502F"/>
    <w:rsid w:val="00282141"/>
    <w:rsid w:val="002946FA"/>
    <w:rsid w:val="002B5D20"/>
    <w:rsid w:val="002C2DD0"/>
    <w:rsid w:val="002E4B69"/>
    <w:rsid w:val="0030650D"/>
    <w:rsid w:val="00350D14"/>
    <w:rsid w:val="003530F7"/>
    <w:rsid w:val="00373768"/>
    <w:rsid w:val="003B7943"/>
    <w:rsid w:val="003D48AD"/>
    <w:rsid w:val="003D646D"/>
    <w:rsid w:val="0040183F"/>
    <w:rsid w:val="0041527C"/>
    <w:rsid w:val="00436404"/>
    <w:rsid w:val="00441A63"/>
    <w:rsid w:val="00477378"/>
    <w:rsid w:val="00477BCF"/>
    <w:rsid w:val="004C1586"/>
    <w:rsid w:val="004D7879"/>
    <w:rsid w:val="004E24A5"/>
    <w:rsid w:val="00506442"/>
    <w:rsid w:val="00534E36"/>
    <w:rsid w:val="00550669"/>
    <w:rsid w:val="00584DAD"/>
    <w:rsid w:val="005966D3"/>
    <w:rsid w:val="005B47B9"/>
    <w:rsid w:val="005B7704"/>
    <w:rsid w:val="005C4A4D"/>
    <w:rsid w:val="005D7FE0"/>
    <w:rsid w:val="00600EC9"/>
    <w:rsid w:val="006161DB"/>
    <w:rsid w:val="00625177"/>
    <w:rsid w:val="0065640F"/>
    <w:rsid w:val="0065747D"/>
    <w:rsid w:val="00671241"/>
    <w:rsid w:val="006863B4"/>
    <w:rsid w:val="00690A35"/>
    <w:rsid w:val="006939B0"/>
    <w:rsid w:val="00696553"/>
    <w:rsid w:val="006F3316"/>
    <w:rsid w:val="00706211"/>
    <w:rsid w:val="0071762B"/>
    <w:rsid w:val="00720902"/>
    <w:rsid w:val="00734418"/>
    <w:rsid w:val="00741629"/>
    <w:rsid w:val="007524EC"/>
    <w:rsid w:val="007540E2"/>
    <w:rsid w:val="00786686"/>
    <w:rsid w:val="007A6933"/>
    <w:rsid w:val="007D28AD"/>
    <w:rsid w:val="00800C2A"/>
    <w:rsid w:val="008020FF"/>
    <w:rsid w:val="0080592C"/>
    <w:rsid w:val="00814619"/>
    <w:rsid w:val="00814B04"/>
    <w:rsid w:val="008360F6"/>
    <w:rsid w:val="008501B0"/>
    <w:rsid w:val="00855409"/>
    <w:rsid w:val="00865E44"/>
    <w:rsid w:val="0086687D"/>
    <w:rsid w:val="008A3506"/>
    <w:rsid w:val="008B0CCB"/>
    <w:rsid w:val="008C47C4"/>
    <w:rsid w:val="008C7FE7"/>
    <w:rsid w:val="008D4C59"/>
    <w:rsid w:val="008E12DD"/>
    <w:rsid w:val="008E761C"/>
    <w:rsid w:val="008F5DF5"/>
    <w:rsid w:val="008F610B"/>
    <w:rsid w:val="00935741"/>
    <w:rsid w:val="009503A3"/>
    <w:rsid w:val="00950CF7"/>
    <w:rsid w:val="0095271A"/>
    <w:rsid w:val="00962D67"/>
    <w:rsid w:val="009737BF"/>
    <w:rsid w:val="009806A3"/>
    <w:rsid w:val="009B297A"/>
    <w:rsid w:val="009E1941"/>
    <w:rsid w:val="009E40AB"/>
    <w:rsid w:val="00A14EF0"/>
    <w:rsid w:val="00A50AD1"/>
    <w:rsid w:val="00AB4CDB"/>
    <w:rsid w:val="00AB7F28"/>
    <w:rsid w:val="00AC348D"/>
    <w:rsid w:val="00AD6A9B"/>
    <w:rsid w:val="00B06A5D"/>
    <w:rsid w:val="00B20CC2"/>
    <w:rsid w:val="00B322C7"/>
    <w:rsid w:val="00B34928"/>
    <w:rsid w:val="00B71B33"/>
    <w:rsid w:val="00B74E09"/>
    <w:rsid w:val="00BA269D"/>
    <w:rsid w:val="00BB2538"/>
    <w:rsid w:val="00BC1C08"/>
    <w:rsid w:val="00BF2970"/>
    <w:rsid w:val="00C125E3"/>
    <w:rsid w:val="00C1397A"/>
    <w:rsid w:val="00C423CA"/>
    <w:rsid w:val="00C9365E"/>
    <w:rsid w:val="00C9725D"/>
    <w:rsid w:val="00CA3971"/>
    <w:rsid w:val="00CB218E"/>
    <w:rsid w:val="00CC0725"/>
    <w:rsid w:val="00CC5ADE"/>
    <w:rsid w:val="00CD3FF6"/>
    <w:rsid w:val="00CF0219"/>
    <w:rsid w:val="00CF208F"/>
    <w:rsid w:val="00CF6B9D"/>
    <w:rsid w:val="00CF7FB6"/>
    <w:rsid w:val="00D259A6"/>
    <w:rsid w:val="00D35A5B"/>
    <w:rsid w:val="00D44044"/>
    <w:rsid w:val="00D45A60"/>
    <w:rsid w:val="00D5396C"/>
    <w:rsid w:val="00D72CAE"/>
    <w:rsid w:val="00DA2701"/>
    <w:rsid w:val="00DA571B"/>
    <w:rsid w:val="00DB5B80"/>
    <w:rsid w:val="00DF576E"/>
    <w:rsid w:val="00E03D3F"/>
    <w:rsid w:val="00E41501"/>
    <w:rsid w:val="00E43994"/>
    <w:rsid w:val="00E6449F"/>
    <w:rsid w:val="00E65D7C"/>
    <w:rsid w:val="00E66FA9"/>
    <w:rsid w:val="00E75B18"/>
    <w:rsid w:val="00E85B0B"/>
    <w:rsid w:val="00EA4DD4"/>
    <w:rsid w:val="00EB082F"/>
    <w:rsid w:val="00EF5A5E"/>
    <w:rsid w:val="00EF6C54"/>
    <w:rsid w:val="00F032D8"/>
    <w:rsid w:val="00F354DF"/>
    <w:rsid w:val="00F52609"/>
    <w:rsid w:val="00F64B32"/>
    <w:rsid w:val="00F6737F"/>
    <w:rsid w:val="00F73B4A"/>
    <w:rsid w:val="00F869E6"/>
    <w:rsid w:val="00F946F2"/>
    <w:rsid w:val="00FC390D"/>
    <w:rsid w:val="00FE3228"/>
    <w:rsid w:val="00FE5CFB"/>
    <w:rsid w:val="00FF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56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A5681"/>
    <w:pPr>
      <w:ind w:left="720"/>
      <w:contextualSpacing/>
    </w:pPr>
  </w:style>
  <w:style w:type="paragraph" w:customStyle="1" w:styleId="Punktygwne">
    <w:name w:val="Punkty główne"/>
    <w:basedOn w:val="Normalny"/>
    <w:rsid w:val="001A56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6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6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6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6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1A56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6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rsid w:val="001A5681"/>
    <w:pPr>
      <w:spacing w:after="120"/>
    </w:pPr>
  </w:style>
  <w:style w:type="paragraph" w:customStyle="1" w:styleId="Akapitzlist1">
    <w:name w:val="Akapit z listą1"/>
    <w:basedOn w:val="Normalny"/>
    <w:rsid w:val="00706211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table" w:styleId="Tabela-Siatka">
    <w:name w:val="Table Grid"/>
    <w:basedOn w:val="Standardowy"/>
    <w:rsid w:val="00205C67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0">
    <w:name w:val="Akapit z listą1"/>
    <w:basedOn w:val="Normalny"/>
    <w:rsid w:val="00477378"/>
    <w:pPr>
      <w:suppressAutoHyphens/>
      <w:spacing w:after="0" w:line="240" w:lineRule="auto"/>
      <w:ind w:left="720"/>
    </w:pPr>
    <w:rPr>
      <w:rFonts w:ascii="Arial" w:hAnsi="Arial" w:cs="Calibri"/>
      <w:color w:val="000000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1488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Uchwały Senatu nr 430/01/2015</vt:lpstr>
    </vt:vector>
  </TitlesOfParts>
  <Company/>
  <LinksUpToDate>false</LinksUpToDate>
  <CharactersWithSpaces>10399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Uchwały Senatu nr 430/01/2015</dc:title>
  <dc:subject/>
  <dc:creator>Misiu</dc:creator>
  <cp:keywords/>
  <dc:description/>
  <cp:lastModifiedBy>user</cp:lastModifiedBy>
  <cp:revision>29</cp:revision>
  <cp:lastPrinted>2015-04-07T08:43:00Z</cp:lastPrinted>
  <dcterms:created xsi:type="dcterms:W3CDTF">2015-04-07T05:54:00Z</dcterms:created>
  <dcterms:modified xsi:type="dcterms:W3CDTF">2018-03-12T08:39:00Z</dcterms:modified>
</cp:coreProperties>
</file>